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5" w:rsidRPr="00FA7155" w:rsidRDefault="00FA7155" w:rsidP="00426D1A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color w:val="C00000"/>
          <w:spacing w:val="30"/>
          <w:sz w:val="32"/>
          <w:szCs w:val="32"/>
        </w:rPr>
      </w:pPr>
      <w:r w:rsidRPr="00FA7155">
        <w:rPr>
          <w:rStyle w:val="FontStyle11"/>
          <w:rFonts w:ascii="Times New Roman" w:hAnsi="Times New Roman" w:cs="Times New Roman"/>
          <w:color w:val="C00000"/>
          <w:sz w:val="32"/>
          <w:szCs w:val="32"/>
        </w:rPr>
        <w:t xml:space="preserve">ПОЖАРНАЯ БЕЗОПАСНОСТЬ В ДЕТСКОМ </w:t>
      </w:r>
      <w:r w:rsidRPr="00FA7155">
        <w:rPr>
          <w:rStyle w:val="FontStyle11"/>
          <w:rFonts w:ascii="Times New Roman" w:hAnsi="Times New Roman" w:cs="Times New Roman"/>
          <w:color w:val="C00000"/>
          <w:spacing w:val="30"/>
          <w:sz w:val="32"/>
          <w:szCs w:val="32"/>
        </w:rPr>
        <w:t>САДУ</w:t>
      </w:r>
      <w:r w:rsidRPr="00FA7155">
        <w:rPr>
          <w:rStyle w:val="FontStyle11"/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A7155">
        <w:rPr>
          <w:rStyle w:val="FontStyle11"/>
          <w:rFonts w:ascii="Times New Roman" w:hAnsi="Times New Roman" w:cs="Times New Roman"/>
          <w:color w:val="C00000"/>
          <w:spacing w:val="30"/>
          <w:sz w:val="32"/>
          <w:szCs w:val="32"/>
        </w:rPr>
        <w:t>И</w:t>
      </w:r>
    </w:p>
    <w:p w:rsidR="00FA7155" w:rsidRPr="00FA7155" w:rsidRDefault="00FA7155" w:rsidP="00426D1A">
      <w:pPr>
        <w:pStyle w:val="Style3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color w:val="C00000"/>
          <w:spacing w:val="-40"/>
          <w:position w:val="8"/>
          <w:sz w:val="32"/>
          <w:szCs w:val="32"/>
        </w:rPr>
      </w:pPr>
      <w:r w:rsidRPr="00FA7155">
        <w:rPr>
          <w:rStyle w:val="FontStyle11"/>
          <w:rFonts w:ascii="Times New Roman" w:hAnsi="Times New Roman" w:cs="Times New Roman"/>
          <w:color w:val="C00000"/>
          <w:spacing w:val="-40"/>
          <w:position w:val="8"/>
          <w:sz w:val="32"/>
          <w:szCs w:val="32"/>
        </w:rPr>
        <w:t>ДОМА</w:t>
      </w:r>
    </w:p>
    <w:p w:rsidR="00FA7155" w:rsidRPr="00FA7155" w:rsidRDefault="00FA7155" w:rsidP="00FA7155">
      <w:pPr>
        <w:pStyle w:val="Style4"/>
        <w:widowControl/>
        <w:spacing w:line="240" w:lineRule="auto"/>
        <w:rPr>
          <w:rStyle w:val="FontStyle15"/>
          <w:color w:val="C00000"/>
        </w:rPr>
      </w:pPr>
    </w:p>
    <w:p w:rsidR="00FA7155" w:rsidRPr="00FA7155" w:rsidRDefault="00FA7155" w:rsidP="00FA7155">
      <w:pPr>
        <w:pStyle w:val="Style4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Тот, кто хотя бы раз видел пожар, знает какое это страшное бедствие. Он не только губит материальные ценности, но порой уносит самое дорогое - человеческие жизни.</w:t>
      </w:r>
    </w:p>
    <w:p w:rsidR="00FA7155" w:rsidRPr="00FA7155" w:rsidRDefault="00FA7155" w:rsidP="00FA7155">
      <w:pPr>
        <w:framePr w:h="4546" w:hSpace="38" w:wrap="auto" w:vAnchor="text" w:hAnchor="text" w:x="-157" w:y="663"/>
        <w:spacing w:after="0" w:line="240" w:lineRule="auto"/>
        <w:ind w:firstLine="709"/>
        <w:rPr>
          <w:sz w:val="28"/>
          <w:szCs w:val="28"/>
        </w:rPr>
      </w:pPr>
      <w:r w:rsidRPr="00FA7155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28860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 xml:space="preserve">К сожалению, не только дети, а </w:t>
      </w:r>
      <w:proofErr w:type="gramStart"/>
      <w:r w:rsidRPr="00FA7155">
        <w:rPr>
          <w:rStyle w:val="FontStyle15"/>
          <w:sz w:val="28"/>
          <w:szCs w:val="28"/>
        </w:rPr>
        <w:t>порой</w:t>
      </w:r>
      <w:proofErr w:type="gramEnd"/>
      <w:r w:rsidRPr="00FA7155">
        <w:rPr>
          <w:rStyle w:val="FontStyle15"/>
          <w:sz w:val="28"/>
          <w:szCs w:val="28"/>
        </w:rPr>
        <w:t xml:space="preserve"> и взрослые имеют смутное представление о пожароопасных свойствах предметов, окружающих нас в жизни, и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Примерно каждый восьмой пожар возникает от детской шалости с огнем, от их не умелого, не осторожного обращения с ним.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 xml:space="preserve">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</w:t>
      </w:r>
      <w:proofErr w:type="gramStart"/>
      <w:r w:rsidRPr="00FA7155">
        <w:rPr>
          <w:rStyle w:val="FontStyle15"/>
          <w:sz w:val="28"/>
          <w:szCs w:val="28"/>
        </w:rPr>
        <w:t>-в</w:t>
      </w:r>
      <w:proofErr w:type="gramEnd"/>
      <w:r w:rsidRPr="00FA7155">
        <w:rPr>
          <w:rStyle w:val="FontStyle15"/>
          <w:sz w:val="28"/>
          <w:szCs w:val="28"/>
        </w:rPr>
        <w:t>зрослые. Поэтому необходимо детям разъяснять опасность игр и шалостей с огнем, правила предосторожности в обращении с электробытовыми и нагревательными приборами.</w:t>
      </w:r>
    </w:p>
    <w:p w:rsidR="00FA7155" w:rsidRPr="00FA7155" w:rsidRDefault="00FA7155" w:rsidP="00FA7155">
      <w:pPr>
        <w:pStyle w:val="Style4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Преобладающим способом сообщения новых знаний является чтение стихов, рассказов, сказок, рассматривание рисунков, плакатов на противопожарную тему.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В возрасте от четырех до семи лет дети часто в своих разнообразных играх повторяют поступки и действия взрослых, отображают их труд.</w:t>
      </w:r>
    </w:p>
    <w:p w:rsidR="00FA7155" w:rsidRPr="00FA7155" w:rsidRDefault="00FA7155" w:rsidP="00FA7155">
      <w:pPr>
        <w:framePr w:h="4512" w:hSpace="38" w:wrap="auto" w:vAnchor="text" w:hAnchor="text" w:x="4331" w:y="409"/>
        <w:spacing w:after="0" w:line="240" w:lineRule="auto"/>
        <w:ind w:firstLine="709"/>
        <w:rPr>
          <w:sz w:val="28"/>
          <w:szCs w:val="28"/>
        </w:rPr>
      </w:pPr>
      <w:r w:rsidRPr="00FA715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875" cy="28670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спичкой - огонь, горят дрова в печке - огонь, зажигается в комнате свет - огонь.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proofErr w:type="gramStart"/>
      <w:r w:rsidRPr="00FA7155">
        <w:rPr>
          <w:rStyle w:val="FontStyle15"/>
          <w:sz w:val="28"/>
          <w:szCs w:val="28"/>
        </w:rPr>
        <w:t>Нельзя быть уверенным в том, что ребенок, оставшись один в доме (или в квартире), не решиться поиграть с коробкой спичек, не захочет поджечь бумагу в игрушечной печке, не заинтересуется примусом или керосинкой, не попытается по примеру родителей включить в электросеть плитку, чайник или другой электронагревательный прибор, не устроит костер, который он когда-то видел в лесу или в поле, и т</w:t>
      </w:r>
      <w:proofErr w:type="gramEnd"/>
      <w:r w:rsidRPr="00FA7155">
        <w:rPr>
          <w:rStyle w:val="FontStyle15"/>
          <w:sz w:val="28"/>
          <w:szCs w:val="28"/>
        </w:rPr>
        <w:t>.д.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 xml:space="preserve">Это подтверждается анализом пожаров от детской шалости. При анализе причин рассмотренных пожаров напрашивается вывод, что виноваты в них не дети, а взрослые люди, которые вместо того, чтобы спрятать спички, лишить ребенка возможности пользоваться ими, часто превращают </w:t>
      </w:r>
      <w:proofErr w:type="gramStart"/>
      <w:r w:rsidRPr="00FA7155">
        <w:rPr>
          <w:rStyle w:val="FontStyle15"/>
          <w:sz w:val="28"/>
          <w:szCs w:val="28"/>
        </w:rPr>
        <w:t>их</w:t>
      </w:r>
      <w:proofErr w:type="gramEnd"/>
      <w:r w:rsidRPr="00FA7155">
        <w:rPr>
          <w:rStyle w:val="FontStyle15"/>
          <w:sz w:val="28"/>
          <w:szCs w:val="28"/>
        </w:rPr>
        <w:t xml:space="preserve"> а предмет игр и развлечений. Кому не приходилось видеть, как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спички. Во всем этом таится большое зло: дети привыкают к спичкам, просят их, ищут, когда взрослых нет дома, а найдя, устраивают игры, опасные для их жизни.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proofErr w:type="gramStart"/>
      <w:r w:rsidRPr="00FA7155">
        <w:rPr>
          <w:rStyle w:val="FontStyle15"/>
          <w:sz w:val="28"/>
          <w:szCs w:val="28"/>
        </w:rPr>
        <w:t>Пока ребенок не подрастет, спички, свечи, зажигалки, керосинки, электрические чайники, утюги, плитки и т.д. следует убирать в такие места, откуда он не сможет достать их.</w:t>
      </w:r>
      <w:proofErr w:type="gramEnd"/>
    </w:p>
    <w:p w:rsidR="00FA7155" w:rsidRPr="00FA7155" w:rsidRDefault="00FA7155" w:rsidP="00FA7155">
      <w:pPr>
        <w:pStyle w:val="Style4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Причем прятать это нужно так, чтобы у ребенка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 xml:space="preserve">Установлено, что дети очень часто проявляют интерес к огню именно тогда, когда не находят какого-либо другого занятия, когда взрослые не </w:t>
      </w:r>
      <w:r w:rsidRPr="00FA7155">
        <w:rPr>
          <w:rStyle w:val="FontStyle15"/>
          <w:sz w:val="28"/>
          <w:szCs w:val="28"/>
        </w:rPr>
        <w:lastRenderedPageBreak/>
        <w:t>интересуются их играми или когда малышам предоставлена полная свобода играть и заниматься чем угодно.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опасно оставлять детей одних в закрытых помещениях, квартирах или комнатах. В случае пожара они не могут самостоятельно выйти из горящего помещения наружу, а оказать им помощь бывает затруднительно и порой даже невозможно из-за того, что поздно поступили сигналы о пожаре и не сразу были приняты меры по тушению огня.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 xml:space="preserve">Кроме того, спасаясь от огня и дыма, дети обычно прячутся в шкафах, под кроватями, столами, в углах комнат. Не понимая грозящей им опасности, они чаще всего остаются дома и не пытаются даже выбежать на улицу. Отыскать же детей в обстановке развившегося пожара при высокой температуре и сильном задымлении </w:t>
      </w:r>
      <w:proofErr w:type="gramStart"/>
      <w:r w:rsidRPr="00FA7155">
        <w:rPr>
          <w:rStyle w:val="FontStyle15"/>
          <w:sz w:val="28"/>
          <w:szCs w:val="28"/>
        </w:rPr>
        <w:t>-з</w:t>
      </w:r>
      <w:proofErr w:type="gramEnd"/>
      <w:r w:rsidRPr="00FA7155">
        <w:rPr>
          <w:rStyle w:val="FontStyle15"/>
          <w:sz w:val="28"/>
          <w:szCs w:val="28"/>
        </w:rPr>
        <w:t>адача нелегкая.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У детей, начиная с 4-7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- не игрушка, а огонь -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Дома родители, а в дошкольном учреждении руководитель и воспитатели должны обеспечить безусловное соблюдение правил противопожарной безопасности всеми членами семьи и сотрудниками детского сада, строго поддерживать противопожарный режим и незамедлительно устранять любые причины, которые могут привести к возникновению пожара.</w:t>
      </w:r>
    </w:p>
    <w:p w:rsidR="00FA7155" w:rsidRPr="00FA7155" w:rsidRDefault="00FA7155" w:rsidP="00FA7155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Любые игры с огнем должны немедленно пресекаться. Вовремя остановить ребенка, удержать его от шалости с огнем - долг не только родителей, воспитателей, но и всех граждан.</w:t>
      </w:r>
    </w:p>
    <w:p w:rsidR="00FA7155" w:rsidRPr="00FA7155" w:rsidRDefault="00FA7155" w:rsidP="00FA7155">
      <w:pPr>
        <w:pStyle w:val="Style6"/>
        <w:widowControl/>
        <w:spacing w:line="240" w:lineRule="auto"/>
        <w:ind w:firstLine="709"/>
        <w:jc w:val="left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Основы воспитания детей закладываются в дошкольном возрасте.</w:t>
      </w:r>
    </w:p>
    <w:p w:rsidR="00FA7155" w:rsidRPr="00FA7155" w:rsidRDefault="00FA7155" w:rsidP="00FA7155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lastRenderedPageBreak/>
        <w:t>Наряду с другими нравственными качествами семья, детский сад, школа воспитывают у детей бережливое отношение к личному имуществу граждан.</w:t>
      </w:r>
    </w:p>
    <w:p w:rsidR="00FA7155" w:rsidRPr="00FA7155" w:rsidRDefault="00FA7155" w:rsidP="00FA7155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FA7155">
        <w:rPr>
          <w:rStyle w:val="FontStyle15"/>
          <w:sz w:val="28"/>
          <w:szCs w:val="28"/>
        </w:rPr>
        <w:t>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 настойчивом контроле со стороны взрослых эти навыки со временем перейдут у детей в привычку, сохраняться на всю жизнь.</w:t>
      </w:r>
    </w:p>
    <w:p w:rsidR="00FA7155" w:rsidRPr="00FA7155" w:rsidRDefault="00FA7155" w:rsidP="00FA715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A7155" w:rsidRPr="00FA7155" w:rsidRDefault="00FA7155" w:rsidP="00FA7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55" w:rsidRPr="00FA7155" w:rsidRDefault="00FA7155" w:rsidP="00FA7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55" w:rsidRPr="00FA7155" w:rsidRDefault="00FA7155" w:rsidP="00FA7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9D" w:rsidRPr="00FA7155" w:rsidRDefault="008B609D" w:rsidP="00FA7155">
      <w:pPr>
        <w:spacing w:after="0" w:line="240" w:lineRule="auto"/>
        <w:ind w:firstLine="709"/>
        <w:rPr>
          <w:sz w:val="28"/>
          <w:szCs w:val="28"/>
        </w:rPr>
      </w:pPr>
    </w:p>
    <w:sectPr w:rsidR="008B609D" w:rsidRPr="00FA7155" w:rsidSect="008B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55"/>
    <w:rsid w:val="00426D1A"/>
    <w:rsid w:val="008B609D"/>
    <w:rsid w:val="00A9147D"/>
    <w:rsid w:val="00FA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7155"/>
    <w:pPr>
      <w:widowControl w:val="0"/>
      <w:autoSpaceDE w:val="0"/>
      <w:autoSpaceDN w:val="0"/>
      <w:adjustRightInd w:val="0"/>
      <w:spacing w:after="0" w:line="450" w:lineRule="exact"/>
      <w:ind w:firstLine="114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7155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A7155"/>
    <w:rPr>
      <w:rFonts w:ascii="Century Schoolbook" w:hAnsi="Century Schoolbook" w:cs="Century Schoolbook"/>
      <w:b/>
      <w:bCs/>
      <w:i/>
      <w:iCs/>
      <w:sz w:val="36"/>
      <w:szCs w:val="36"/>
    </w:rPr>
  </w:style>
  <w:style w:type="paragraph" w:customStyle="1" w:styleId="Style4">
    <w:name w:val="Style4"/>
    <w:basedOn w:val="a"/>
    <w:uiPriority w:val="99"/>
    <w:rsid w:val="00FA715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7155"/>
    <w:pPr>
      <w:widowControl w:val="0"/>
      <w:autoSpaceDE w:val="0"/>
      <w:autoSpaceDN w:val="0"/>
      <w:adjustRightInd w:val="0"/>
      <w:spacing w:after="0" w:line="317" w:lineRule="exact"/>
      <w:ind w:firstLine="230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A715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A715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6409</Characters>
  <Application>Microsoft Office Word</Application>
  <DocSecurity>0</DocSecurity>
  <Lines>53</Lines>
  <Paragraphs>15</Paragraphs>
  <ScaleCrop>false</ScaleCrop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2017-01-30T11:47:00Z</dcterms:created>
  <dcterms:modified xsi:type="dcterms:W3CDTF">2019-01-05T09:35:00Z</dcterms:modified>
</cp:coreProperties>
</file>